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D5" w:rsidRPr="00D61B33" w:rsidRDefault="001F53D5" w:rsidP="001F53D5">
      <w:pPr>
        <w:tabs>
          <w:tab w:val="left" w:pos="8139"/>
        </w:tabs>
        <w:spacing w:before="1"/>
        <w:ind w:right="2"/>
        <w:jc w:val="center"/>
        <w:rPr>
          <w:b/>
        </w:rPr>
      </w:pPr>
      <w:r w:rsidRPr="00D61B33">
        <w:rPr>
          <w:b/>
          <w:spacing w:val="-3"/>
        </w:rPr>
        <w:t xml:space="preserve">CONTRATO </w:t>
      </w:r>
      <w:r w:rsidRPr="00D61B33">
        <w:rPr>
          <w:b/>
        </w:rPr>
        <w:t xml:space="preserve">DE CREDENCIAMENTO DE </w:t>
      </w:r>
      <w:r w:rsidRPr="00D61B33">
        <w:rPr>
          <w:b/>
          <w:u w:val="double"/>
          <w:shd w:val="clear" w:color="auto" w:fill="00FF00"/>
        </w:rPr>
        <w:t>PESSOA</w:t>
      </w:r>
      <w:r w:rsidRPr="00D61B33">
        <w:rPr>
          <w:b/>
          <w:spacing w:val="-8"/>
          <w:u w:val="double"/>
          <w:shd w:val="clear" w:color="auto" w:fill="00FF00"/>
        </w:rPr>
        <w:t xml:space="preserve"> </w:t>
      </w:r>
      <w:r w:rsidRPr="00D61B33">
        <w:rPr>
          <w:b/>
          <w:u w:val="double"/>
          <w:shd w:val="clear" w:color="auto" w:fill="00FF00"/>
        </w:rPr>
        <w:t>JURÍDICA</w:t>
      </w:r>
      <w:r w:rsidRPr="00D61B33">
        <w:rPr>
          <w:b/>
          <w:spacing w:val="-3"/>
        </w:rPr>
        <w:t xml:space="preserve"> </w:t>
      </w:r>
      <w:r w:rsidRPr="00D61B33">
        <w:rPr>
          <w:b/>
        </w:rPr>
        <w:t>Nr:</w:t>
      </w:r>
      <w:r w:rsidRPr="00D61B33">
        <w:rPr>
          <w:b/>
          <w:u w:val="single"/>
        </w:rPr>
        <w:t xml:space="preserve"> </w:t>
      </w:r>
      <w:r w:rsidRPr="00D61B33">
        <w:rPr>
          <w:b/>
          <w:u w:val="single"/>
        </w:rPr>
        <w:tab/>
      </w:r>
      <w:r w:rsidRPr="00D61B33">
        <w:rPr>
          <w:b/>
        </w:rPr>
        <w:t>/2018</w:t>
      </w:r>
    </w:p>
    <w:p w:rsidR="001F53D5" w:rsidRPr="00D61B33" w:rsidRDefault="001F53D5" w:rsidP="001F53D5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1F53D5" w:rsidRPr="00D61B33" w:rsidRDefault="001F53D5" w:rsidP="001F53D5">
      <w:pPr>
        <w:pStyle w:val="PargrafodaLista"/>
        <w:numPr>
          <w:ilvl w:val="0"/>
          <w:numId w:val="2"/>
        </w:numPr>
        <w:tabs>
          <w:tab w:val="left" w:pos="349"/>
          <w:tab w:val="left" w:pos="10737"/>
        </w:tabs>
        <w:spacing w:line="229" w:lineRule="exact"/>
        <w:ind w:hanging="122"/>
        <w:rPr>
          <w:rFonts w:ascii="Times New Roman" w:hAnsi="Times New Roman" w:cs="Times New Roman"/>
        </w:rPr>
      </w:pPr>
      <w:r w:rsidRPr="00D61B33">
        <w:rPr>
          <w:rFonts w:ascii="Times New Roman" w:hAnsi="Times New Roman" w:cs="Times New Roman"/>
        </w:rPr>
        <w:t>NOME DA EMPRESA</w:t>
      </w:r>
      <w:r w:rsidRPr="00D61B33">
        <w:rPr>
          <w:rFonts w:ascii="Times New Roman" w:hAnsi="Times New Roman" w:cs="Times New Roman"/>
          <w:spacing w:val="-27"/>
        </w:rPr>
        <w:t xml:space="preserve"> </w:t>
      </w:r>
      <w:r w:rsidRPr="00D61B33">
        <w:rPr>
          <w:rFonts w:ascii="Times New Roman" w:hAnsi="Times New Roman" w:cs="Times New Roman"/>
        </w:rPr>
        <w:t>E</w:t>
      </w:r>
      <w:r w:rsidRPr="00D61B33">
        <w:rPr>
          <w:rFonts w:ascii="Times New Roman" w:hAnsi="Times New Roman" w:cs="Times New Roman"/>
          <w:spacing w:val="-3"/>
        </w:rPr>
        <w:t xml:space="preserve"> </w:t>
      </w:r>
      <w:r w:rsidRPr="00D61B33">
        <w:rPr>
          <w:rFonts w:ascii="Times New Roman" w:hAnsi="Times New Roman" w:cs="Times New Roman"/>
        </w:rPr>
        <w:t>CNPJ:</w:t>
      </w:r>
      <w:r w:rsidRPr="00D61B33">
        <w:rPr>
          <w:rFonts w:ascii="Times New Roman" w:hAnsi="Times New Roman" w:cs="Times New Roman"/>
          <w:u w:val="single"/>
        </w:rPr>
        <w:t xml:space="preserve"> </w:t>
      </w:r>
      <w:r w:rsidRPr="00D61B33">
        <w:rPr>
          <w:rFonts w:ascii="Times New Roman" w:hAnsi="Times New Roman" w:cs="Times New Roman"/>
          <w:u w:val="single"/>
        </w:rPr>
        <w:tab/>
      </w:r>
      <w:r w:rsidRPr="00D61B33">
        <w:rPr>
          <w:rFonts w:ascii="Times New Roman" w:hAnsi="Times New Roman" w:cs="Times New Roman"/>
        </w:rPr>
        <w:t>_</w:t>
      </w:r>
    </w:p>
    <w:p w:rsidR="001F53D5" w:rsidRPr="00D61B33" w:rsidRDefault="001F53D5" w:rsidP="001F53D5">
      <w:pPr>
        <w:pStyle w:val="PargrafodaLista"/>
        <w:numPr>
          <w:ilvl w:val="0"/>
          <w:numId w:val="2"/>
        </w:numPr>
        <w:tabs>
          <w:tab w:val="left" w:pos="349"/>
          <w:tab w:val="left" w:pos="10908"/>
        </w:tabs>
        <w:spacing w:line="229" w:lineRule="exact"/>
        <w:ind w:hanging="122"/>
        <w:rPr>
          <w:rFonts w:ascii="Times New Roman" w:hAnsi="Times New Roman" w:cs="Times New Roman"/>
        </w:rPr>
      </w:pPr>
      <w:r w:rsidRPr="00D61B33">
        <w:rPr>
          <w:rFonts w:ascii="Times New Roman" w:hAnsi="Times New Roman" w:cs="Times New Roman"/>
        </w:rPr>
        <w:t>VEÍCULO (PLACA/MUNICÍPIO):</w:t>
      </w:r>
      <w:r w:rsidRPr="00D61B33">
        <w:rPr>
          <w:rFonts w:ascii="Times New Roman" w:hAnsi="Times New Roman" w:cs="Times New Roman"/>
          <w:spacing w:val="-6"/>
        </w:rPr>
        <w:t xml:space="preserve"> </w:t>
      </w:r>
      <w:r w:rsidRPr="00D61B33">
        <w:rPr>
          <w:rFonts w:ascii="Times New Roman" w:hAnsi="Times New Roman" w:cs="Times New Roman"/>
        </w:rPr>
        <w:t>_</w:t>
      </w:r>
      <w:r w:rsidRPr="00D61B33">
        <w:rPr>
          <w:rFonts w:ascii="Times New Roman" w:hAnsi="Times New Roman" w:cs="Times New Roman"/>
          <w:w w:val="99"/>
          <w:u w:val="single"/>
        </w:rPr>
        <w:t xml:space="preserve"> </w:t>
      </w:r>
      <w:r w:rsidRPr="00D61B33">
        <w:rPr>
          <w:rFonts w:ascii="Times New Roman" w:hAnsi="Times New Roman" w:cs="Times New Roman"/>
          <w:u w:val="single"/>
        </w:rPr>
        <w:tab/>
      </w:r>
    </w:p>
    <w:p w:rsidR="001F53D5" w:rsidRPr="00D61B33" w:rsidRDefault="001F53D5" w:rsidP="001F53D5">
      <w:pPr>
        <w:pStyle w:val="PargrafodaLista"/>
        <w:numPr>
          <w:ilvl w:val="0"/>
          <w:numId w:val="2"/>
        </w:numPr>
        <w:tabs>
          <w:tab w:val="left" w:pos="349"/>
          <w:tab w:val="left" w:pos="10876"/>
        </w:tabs>
        <w:ind w:hanging="122"/>
        <w:rPr>
          <w:rFonts w:ascii="Times New Roman" w:hAnsi="Times New Roman" w:cs="Times New Roman"/>
        </w:rPr>
      </w:pPr>
      <w:r w:rsidRPr="00D61B33">
        <w:rPr>
          <w:rFonts w:ascii="Times New Roman" w:hAnsi="Times New Roman" w:cs="Times New Roman"/>
        </w:rPr>
        <w:t>NOME COMPLETO DO</w:t>
      </w:r>
      <w:r w:rsidRPr="00D61B33">
        <w:rPr>
          <w:rFonts w:ascii="Times New Roman" w:hAnsi="Times New Roman" w:cs="Times New Roman"/>
          <w:spacing w:val="-27"/>
        </w:rPr>
        <w:t xml:space="preserve"> </w:t>
      </w:r>
      <w:r w:rsidRPr="00D61B33">
        <w:rPr>
          <w:rFonts w:ascii="Times New Roman" w:hAnsi="Times New Roman" w:cs="Times New Roman"/>
        </w:rPr>
        <w:t xml:space="preserve">MOTORISTA: </w:t>
      </w:r>
      <w:r w:rsidRPr="00D61B33">
        <w:rPr>
          <w:rFonts w:ascii="Times New Roman" w:hAnsi="Times New Roman" w:cs="Times New Roman"/>
          <w:w w:val="99"/>
          <w:u w:val="single"/>
        </w:rPr>
        <w:t xml:space="preserve"> </w:t>
      </w:r>
      <w:r w:rsidRPr="00D61B33">
        <w:rPr>
          <w:rFonts w:ascii="Times New Roman" w:hAnsi="Times New Roman" w:cs="Times New Roman"/>
          <w:u w:val="single"/>
        </w:rPr>
        <w:tab/>
      </w:r>
    </w:p>
    <w:p w:rsidR="001F53D5" w:rsidRPr="00D61B33" w:rsidRDefault="001F53D5" w:rsidP="001F53D5">
      <w:pPr>
        <w:pStyle w:val="PargrafodaLista"/>
        <w:numPr>
          <w:ilvl w:val="0"/>
          <w:numId w:val="2"/>
        </w:numPr>
        <w:tabs>
          <w:tab w:val="left" w:pos="349"/>
          <w:tab w:val="left" w:pos="10900"/>
        </w:tabs>
        <w:ind w:hanging="122"/>
        <w:rPr>
          <w:rFonts w:ascii="Times New Roman" w:hAnsi="Times New Roman" w:cs="Times New Roman"/>
        </w:rPr>
      </w:pPr>
      <w:r w:rsidRPr="00D61B33">
        <w:rPr>
          <w:rFonts w:ascii="Times New Roman" w:hAnsi="Times New Roman" w:cs="Times New Roman"/>
        </w:rPr>
        <w:t>MUNICÍPIO QUE PRESTARÁ O</w:t>
      </w:r>
      <w:r w:rsidRPr="00D61B33">
        <w:rPr>
          <w:rFonts w:ascii="Times New Roman" w:hAnsi="Times New Roman" w:cs="Times New Roman"/>
          <w:spacing w:val="-30"/>
        </w:rPr>
        <w:t xml:space="preserve"> </w:t>
      </w:r>
      <w:r w:rsidRPr="00D61B33">
        <w:rPr>
          <w:rFonts w:ascii="Times New Roman" w:hAnsi="Times New Roman" w:cs="Times New Roman"/>
        </w:rPr>
        <w:t>SERVIÇO:</w:t>
      </w:r>
      <w:r w:rsidRPr="00D61B33">
        <w:rPr>
          <w:rFonts w:ascii="Times New Roman" w:hAnsi="Times New Roman" w:cs="Times New Roman"/>
          <w:spacing w:val="1"/>
        </w:rPr>
        <w:t xml:space="preserve"> </w:t>
      </w:r>
      <w:r w:rsidRPr="00D61B33">
        <w:rPr>
          <w:rFonts w:ascii="Times New Roman" w:hAnsi="Times New Roman" w:cs="Times New Roman"/>
          <w:w w:val="99"/>
          <w:u w:val="single"/>
        </w:rPr>
        <w:t xml:space="preserve"> </w:t>
      </w:r>
      <w:r w:rsidRPr="00D61B33">
        <w:rPr>
          <w:rFonts w:ascii="Times New Roman" w:hAnsi="Times New Roman" w:cs="Times New Roman"/>
          <w:u w:val="single"/>
        </w:rPr>
        <w:tab/>
      </w:r>
    </w:p>
    <w:p w:rsidR="001F53D5" w:rsidRPr="00D61B33" w:rsidRDefault="001F53D5" w:rsidP="001F53D5">
      <w:pPr>
        <w:pStyle w:val="Corpodetexto"/>
        <w:rPr>
          <w:rFonts w:ascii="Times New Roman" w:hAnsi="Times New Roman" w:cs="Times New Roman"/>
        </w:rPr>
      </w:pPr>
    </w:p>
    <w:tbl>
      <w:tblPr>
        <w:tblStyle w:val="TableNormal"/>
        <w:tblW w:w="113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9332"/>
        <w:gridCol w:w="709"/>
        <w:gridCol w:w="709"/>
      </w:tblGrid>
      <w:tr w:rsidR="001F53D5" w:rsidRPr="00D61B33" w:rsidTr="00D61B33">
        <w:trPr>
          <w:trHeight w:val="380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line="222" w:lineRule="exact"/>
              <w:ind w:left="256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4" w:line="222" w:lineRule="exact"/>
              <w:ind w:left="3529" w:right="3522"/>
              <w:jc w:val="center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DOCUMENTOS</w:t>
            </w:r>
          </w:p>
        </w:tc>
        <w:tc>
          <w:tcPr>
            <w:tcW w:w="709" w:type="dxa"/>
          </w:tcPr>
          <w:p w:rsidR="001F53D5" w:rsidRPr="00D61B33" w:rsidRDefault="001F53D5" w:rsidP="001F53D5">
            <w:pPr>
              <w:pStyle w:val="TableParagraph"/>
              <w:spacing w:before="14" w:line="222" w:lineRule="exact"/>
              <w:ind w:left="255"/>
              <w:jc w:val="center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spacing w:before="14" w:line="222" w:lineRule="exact"/>
              <w:ind w:left="248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Não</w:t>
            </w:r>
          </w:p>
        </w:tc>
      </w:tr>
      <w:tr w:rsidR="001F53D5" w:rsidRPr="00D61B33" w:rsidTr="00D61B33">
        <w:trPr>
          <w:trHeight w:val="254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Cédula de identidade do Titular do (a) interessado (a) ou do seu representante legal.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1F53D5">
            <w:pPr>
              <w:pStyle w:val="TableParagraph"/>
              <w:ind w:left="200" w:right="-211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9332" w:type="dxa"/>
          </w:tcPr>
          <w:p w:rsidR="001F53D5" w:rsidRPr="00D61B33" w:rsidRDefault="001F53D5" w:rsidP="00D61B33">
            <w:pPr>
              <w:pStyle w:val="TableParagraph"/>
              <w:ind w:left="108" w:right="131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Certificado de Condição de Microempreendedor Individual-MEI, no caso de o(a) interessado(a) se tratar dessa espécie de empresário.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Ato constitutivo, estatuto ou contrato social, com sua última alteração devidamente registrada, e acompanhada de prova de constituição da diretoria em exercício.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Inscrição no Registro Público de Empresas Mercantis onde opera, com cópia da averbação no Registro onde se situa a Matriz, no caso de a empresa ou a sociedade requerente ser filial ou sucursal.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Inscrição do ato constitutivo no Registro Civil das Pessoas Jurídicas, acompanhada de prova de constituição da diretoria em exercício, no caso de sociedade sujeita àquele procedimento.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58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3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4" w:line="228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Decreto de autorização, no caso de sociedade estrangeira em funcionamento em nosso Pais, e ato de registro ou autorização nesse sentido, expedido pelo órgão competente.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5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3" w:line="222" w:lineRule="exact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3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Cartão de inscrição no Cadastro Nacional de Pessoa Jurídica-CNPJ.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 w:right="131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Cópia do comprovante de conta-corrente (cartão ou parte do extrato bancário contendo banco/agência/nº da conta); conta-poupança e conta-salário não serão</w:t>
            </w:r>
            <w:r w:rsidRPr="00D61B33">
              <w:rPr>
                <w:spacing w:val="2"/>
                <w:sz w:val="20"/>
                <w:szCs w:val="20"/>
              </w:rPr>
              <w:t xml:space="preserve"> </w:t>
            </w:r>
            <w:r w:rsidRPr="00D61B33">
              <w:rPr>
                <w:sz w:val="20"/>
                <w:szCs w:val="20"/>
              </w:rPr>
              <w:t>aceitas.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57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13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4" w:line="228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Certidão de inscrição no cadastro de contribuintes estadual ou municipal, correspondente a sede do (a) interessado (a), pertinente ao ramo de atividade e compatível com o objeto do credenciamento.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4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Certidão de regularidade para com a Fazenda Federal, Estadual e Municipal.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4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Certidão de regularidade relativa as contribuições para a Seguridade Social.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6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2" w:line="224" w:lineRule="exact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4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Certidão de regularidade com referência às contribuições para o FGTS.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3"/>
        </w:trPr>
        <w:tc>
          <w:tcPr>
            <w:tcW w:w="591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 w:rsidRPr="00D61B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Certidão de inexistência de débitos inadimplidos perante a Justiça do Trabalho.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4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Registro ou inscrição junto à Agência Nacional de Transportes Terrestres-ANTT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4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 xml:space="preserve">Autorização da ANVISA, para transportar agua </w:t>
            </w:r>
            <w:proofErr w:type="gramStart"/>
            <w:r w:rsidRPr="00D61B33">
              <w:rPr>
                <w:sz w:val="20"/>
                <w:szCs w:val="20"/>
              </w:rPr>
              <w:t>potável</w:t>
            </w:r>
            <w:proofErr w:type="gramEnd"/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6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4" w:line="222" w:lineRule="exact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4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Alvará e licença de funcionamento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3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Atestado de capacidade técnica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 w:right="131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 xml:space="preserve">Carteira Nacional de Habilitação (CNH) do (s) empregado (s) motorista (s) (compatibilidade da categoria com o tipo e com o peso do(s) veículo(s) a </w:t>
            </w:r>
            <w:proofErr w:type="gramStart"/>
            <w:r w:rsidRPr="00D61B33">
              <w:rPr>
                <w:sz w:val="20"/>
                <w:szCs w:val="20"/>
              </w:rPr>
              <w:t>ser(</w:t>
            </w:r>
            <w:proofErr w:type="gramEnd"/>
            <w:r w:rsidRPr="00D61B33">
              <w:rPr>
                <w:sz w:val="20"/>
                <w:szCs w:val="20"/>
              </w:rPr>
              <w:t>em) utilizado(s).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60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 xml:space="preserve">Cópia da documentação do(s) </w:t>
            </w:r>
            <w:proofErr w:type="gramStart"/>
            <w:r w:rsidRPr="00D61B33">
              <w:rPr>
                <w:sz w:val="20"/>
                <w:szCs w:val="20"/>
              </w:rPr>
              <w:t>caminhão(</w:t>
            </w:r>
            <w:proofErr w:type="gramEnd"/>
            <w:r w:rsidRPr="00D61B33">
              <w:rPr>
                <w:sz w:val="20"/>
                <w:szCs w:val="20"/>
              </w:rPr>
              <w:t>ões) – Certificado de Registro e Licenciamento de Veículo (CRLV) e Bilhete de Seguro Obrigatório (DPVAT), atualizados.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904175">
        <w:trPr>
          <w:trHeight w:val="299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line="230" w:lineRule="atLeas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Contrato de locação de veículo com reconhecimento de firma (caso o veículo não esteja no nome do requerente).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458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15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4" w:line="228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Certificado da aferição da capacidade do tanque-pipa, em hidrômetro digital, por órgão oficial (INMETRO) - tanque de água do caminhão entre 7.000 l (mínimo) e 16.000 l (máximo</w:t>
            </w:r>
            <w:proofErr w:type="gramStart"/>
            <w:r w:rsidRPr="00D61B33">
              <w:rPr>
                <w:sz w:val="20"/>
                <w:szCs w:val="20"/>
              </w:rPr>
              <w:t>)</w:t>
            </w:r>
            <w:proofErr w:type="gramEnd"/>
            <w:r w:rsidR="0090417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1F53D5" w:rsidRPr="00D61B33" w:rsidRDefault="00904175" w:rsidP="00DA24F4">
            <w:pPr>
              <w:pStyle w:val="TableParagrap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sudec</w:t>
            </w:r>
            <w:proofErr w:type="gramEnd"/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F53D5" w:rsidRPr="00D61B33" w:rsidTr="00D61B33">
        <w:trPr>
          <w:trHeight w:val="254"/>
        </w:trPr>
        <w:tc>
          <w:tcPr>
            <w:tcW w:w="591" w:type="dxa"/>
          </w:tcPr>
          <w:p w:rsidR="001F53D5" w:rsidRPr="00D61B33" w:rsidRDefault="00E53897" w:rsidP="00DA24F4">
            <w:pPr>
              <w:pStyle w:val="TableParagraph"/>
              <w:spacing w:before="12" w:line="222" w:lineRule="exact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9332" w:type="dxa"/>
          </w:tcPr>
          <w:p w:rsidR="001F53D5" w:rsidRPr="00D61B33" w:rsidRDefault="001F53D5" w:rsidP="00DA24F4">
            <w:pPr>
              <w:pStyle w:val="TableParagraph"/>
              <w:spacing w:before="12" w:line="222" w:lineRule="exact"/>
              <w:ind w:left="108"/>
              <w:rPr>
                <w:sz w:val="20"/>
                <w:szCs w:val="20"/>
              </w:rPr>
            </w:pPr>
            <w:r w:rsidRPr="00D61B33">
              <w:rPr>
                <w:sz w:val="20"/>
                <w:szCs w:val="20"/>
              </w:rPr>
              <w:t>Laudo do tanque-pipa expedido pela vigilância sanitária.</w:t>
            </w: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53D5" w:rsidRPr="00D61B33" w:rsidRDefault="001F53D5" w:rsidP="00DA24F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F53D5" w:rsidRPr="00D61B33" w:rsidRDefault="001F53D5" w:rsidP="001F53D5">
      <w:pPr>
        <w:rPr>
          <w:sz w:val="20"/>
          <w:szCs w:val="20"/>
        </w:rPr>
      </w:pPr>
    </w:p>
    <w:p w:rsidR="00C820AD" w:rsidRPr="00D61B33" w:rsidRDefault="00C820AD" w:rsidP="001F53D5">
      <w:pPr>
        <w:rPr>
          <w:sz w:val="20"/>
          <w:szCs w:val="20"/>
        </w:rPr>
      </w:pPr>
    </w:p>
    <w:sectPr w:rsidR="00C820AD" w:rsidRPr="00D61B33" w:rsidSect="001F53D5">
      <w:headerReference w:type="default" r:id="rId8"/>
      <w:footerReference w:type="default" r:id="rId9"/>
      <w:type w:val="continuous"/>
      <w:pgSz w:w="11910" w:h="16840"/>
      <w:pgMar w:top="364" w:right="480" w:bottom="280" w:left="500" w:header="1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52" w:rsidRDefault="006C6152" w:rsidP="006C6152">
      <w:r>
        <w:separator/>
      </w:r>
    </w:p>
  </w:endnote>
  <w:endnote w:type="continuationSeparator" w:id="0">
    <w:p w:rsidR="006C6152" w:rsidRDefault="006C6152" w:rsidP="006C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52" w:rsidRDefault="006C6152" w:rsidP="001F53D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3ª Avenida, nº 310, Plataforma IV, 1º andar, CAB, </w:t>
    </w:r>
    <w:r w:rsidRPr="00FF59F3">
      <w:rPr>
        <w:rFonts w:ascii="Arial" w:hAnsi="Arial"/>
        <w:sz w:val="16"/>
      </w:rPr>
      <w:t>CEP: 41.</w:t>
    </w:r>
    <w:r>
      <w:rPr>
        <w:rFonts w:ascii="Arial" w:hAnsi="Arial"/>
        <w:sz w:val="16"/>
      </w:rPr>
      <w:t>745</w:t>
    </w:r>
    <w:r w:rsidRPr="00FF59F3">
      <w:rPr>
        <w:rFonts w:ascii="Arial" w:hAnsi="Arial"/>
        <w:sz w:val="16"/>
      </w:rPr>
      <w:t>-0</w:t>
    </w:r>
    <w:r>
      <w:rPr>
        <w:rFonts w:ascii="Arial" w:hAnsi="Arial"/>
        <w:sz w:val="16"/>
      </w:rPr>
      <w:t>05 - Salvador/Bahia.</w:t>
    </w:r>
  </w:p>
  <w:p w:rsidR="006C6152" w:rsidRDefault="006C6152" w:rsidP="001F53D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</w:t>
    </w:r>
    <w:r w:rsidRPr="004D5AC6">
      <w:rPr>
        <w:rFonts w:ascii="Arial" w:hAnsi="Arial"/>
        <w:sz w:val="16"/>
      </w:rPr>
      <w:t>: 311</w:t>
    </w:r>
    <w:r>
      <w:rPr>
        <w:rFonts w:ascii="Arial" w:hAnsi="Arial"/>
        <w:sz w:val="16"/>
      </w:rPr>
      <w:t>5</w:t>
    </w:r>
    <w:r w:rsidRPr="004D5AC6">
      <w:rPr>
        <w:rFonts w:ascii="Arial" w:hAnsi="Arial"/>
        <w:sz w:val="16"/>
      </w:rPr>
      <w:t>-3</w:t>
    </w:r>
    <w:r>
      <w:rPr>
        <w:rFonts w:ascii="Arial" w:hAnsi="Arial"/>
        <w:sz w:val="16"/>
      </w:rPr>
      <w:t>000 / 3371-9874/6691</w:t>
    </w:r>
    <w:r w:rsidRPr="004D5AC6">
      <w:rPr>
        <w:rFonts w:ascii="Arial" w:hAnsi="Arial"/>
        <w:sz w:val="16"/>
      </w:rPr>
      <w:t xml:space="preserve"> – E-</w:t>
    </w:r>
    <w:r>
      <w:rPr>
        <w:rFonts w:ascii="Arial" w:hAnsi="Arial"/>
        <w:sz w:val="16"/>
      </w:rPr>
      <w:t xml:space="preserve">mail: defesa.civil@sudec.ba.gov.br - </w:t>
    </w:r>
    <w:r w:rsidRPr="004D5AC6">
      <w:rPr>
        <w:rFonts w:ascii="Arial" w:hAnsi="Arial"/>
        <w:sz w:val="16"/>
      </w:rPr>
      <w:t xml:space="preserve">Site: </w:t>
    </w:r>
    <w:hyperlink r:id="rId1" w:history="1">
      <w:r w:rsidRPr="00A415C2">
        <w:rPr>
          <w:rStyle w:val="Hyperlink"/>
          <w:rFonts w:ascii="Arial" w:hAnsi="Arial"/>
          <w:sz w:val="16"/>
        </w:rPr>
        <w:t>www.defesacivil.ba.gov.br</w:t>
      </w:r>
    </w:hyperlink>
  </w:p>
  <w:p w:rsidR="006C6152" w:rsidRDefault="006C6152" w:rsidP="001F53D5">
    <w:pPr>
      <w:pStyle w:val="Rodap"/>
      <w:jc w:val="center"/>
    </w:pPr>
  </w:p>
  <w:p w:rsidR="006C6152" w:rsidRDefault="006C6152" w:rsidP="001F53D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52" w:rsidRDefault="006C6152" w:rsidP="006C6152">
      <w:r>
        <w:separator/>
      </w:r>
    </w:p>
  </w:footnote>
  <w:footnote w:type="continuationSeparator" w:id="0">
    <w:p w:rsidR="006C6152" w:rsidRDefault="006C6152" w:rsidP="006C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52" w:rsidRPr="00D02109" w:rsidRDefault="006C6152" w:rsidP="006C6152">
    <w:pPr>
      <w:pStyle w:val="Legenda"/>
      <w:ind w:left="851" w:right="855" w:hanging="425"/>
      <w:jc w:val="center"/>
      <w:rPr>
        <w:rFonts w:cs="Arial"/>
        <w:szCs w:val="24"/>
      </w:rPr>
    </w:pPr>
    <w:r>
      <w:rPr>
        <w:rFonts w:cs="Arial"/>
        <w:bCs/>
        <w:noProof/>
        <w:szCs w:val="24"/>
      </w:rPr>
      <w:drawing>
        <wp:anchor distT="0" distB="0" distL="114300" distR="114300" simplePos="0" relativeHeight="251661312" behindDoc="0" locked="0" layoutInCell="1" allowOverlap="1" wp14:anchorId="2E3224E3" wp14:editId="54BDD6F4">
          <wp:simplePos x="0" y="0"/>
          <wp:positionH relativeFrom="column">
            <wp:posOffset>5439244</wp:posOffset>
          </wp:positionH>
          <wp:positionV relativeFrom="paragraph">
            <wp:posOffset>-55852</wp:posOffset>
          </wp:positionV>
          <wp:extent cx="604299" cy="628153"/>
          <wp:effectExtent l="0" t="0" r="0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99" cy="628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Arial"/>
        <w:bCs/>
        <w:noProof/>
        <w:szCs w:val="24"/>
      </w:rPr>
      <w:drawing>
        <wp:anchor distT="0" distB="0" distL="114300" distR="114300" simplePos="0" relativeHeight="251659264" behindDoc="0" locked="0" layoutInCell="1" allowOverlap="1" wp14:anchorId="11EC3B37" wp14:editId="2EA86806">
          <wp:simplePos x="0" y="0"/>
          <wp:positionH relativeFrom="column">
            <wp:posOffset>90805</wp:posOffset>
          </wp:positionH>
          <wp:positionV relativeFrom="paragraph">
            <wp:posOffset>-5715</wp:posOffset>
          </wp:positionV>
          <wp:extent cx="593090" cy="572135"/>
          <wp:effectExtent l="1905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60288" behindDoc="0" locked="0" layoutInCell="1" allowOverlap="1" wp14:anchorId="0DAB8D1E" wp14:editId="095170B3">
          <wp:simplePos x="0" y="0"/>
          <wp:positionH relativeFrom="column">
            <wp:posOffset>8145145</wp:posOffset>
          </wp:positionH>
          <wp:positionV relativeFrom="paragraph">
            <wp:posOffset>-207010</wp:posOffset>
          </wp:positionV>
          <wp:extent cx="923925" cy="843915"/>
          <wp:effectExtent l="19050" t="0" r="9525" b="0"/>
          <wp:wrapNone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2109">
      <w:rPr>
        <w:rFonts w:cs="Arial"/>
        <w:szCs w:val="24"/>
      </w:rPr>
      <w:t>ESTADO DA BAHIA</w:t>
    </w:r>
  </w:p>
  <w:p w:rsidR="006C6152" w:rsidRDefault="006C6152" w:rsidP="006C6152">
    <w:pPr>
      <w:keepNext/>
      <w:ind w:left="426" w:right="1559"/>
      <w:jc w:val="center"/>
      <w:outlineLvl w:val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</w:t>
    </w:r>
    <w:r w:rsidRPr="00481890">
      <w:rPr>
        <w:rFonts w:ascii="Arial" w:hAnsi="Arial" w:cs="Arial"/>
        <w:b/>
        <w:sz w:val="24"/>
        <w:szCs w:val="24"/>
      </w:rPr>
      <w:t>CASA CIVIL</w:t>
    </w:r>
  </w:p>
  <w:p w:rsidR="006C6152" w:rsidRPr="00481890" w:rsidRDefault="006C6152" w:rsidP="006C6152">
    <w:pPr>
      <w:tabs>
        <w:tab w:val="left" w:pos="7938"/>
        <w:tab w:val="left" w:pos="8222"/>
      </w:tabs>
      <w:ind w:left="426" w:right="85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</w:t>
    </w:r>
    <w:r w:rsidRPr="00481890">
      <w:rPr>
        <w:rFonts w:ascii="Arial" w:hAnsi="Arial" w:cs="Arial"/>
        <w:b/>
        <w:bCs/>
        <w:sz w:val="24"/>
        <w:szCs w:val="24"/>
      </w:rPr>
      <w:t>SUPERINTENDÊNCIA DE PROTEÇÃO E DEFESA CIVIL</w:t>
    </w:r>
    <w:r>
      <w:rPr>
        <w:rFonts w:ascii="Arial" w:hAnsi="Arial" w:cs="Arial"/>
        <w:b/>
        <w:bCs/>
        <w:sz w:val="24"/>
        <w:szCs w:val="24"/>
      </w:rPr>
      <w:t xml:space="preserve"> - SUDEC</w:t>
    </w:r>
    <w:r w:rsidRPr="00481890">
      <w:rPr>
        <w:rFonts w:ascii="Arial" w:hAnsi="Arial" w:cs="Arial"/>
        <w:b/>
        <w:bCs/>
        <w:sz w:val="24"/>
        <w:szCs w:val="24"/>
      </w:rPr>
      <w:t xml:space="preserve"> </w:t>
    </w:r>
  </w:p>
  <w:p w:rsidR="006C6152" w:rsidRDefault="006C6152">
    <w:pPr>
      <w:pStyle w:val="Cabealho"/>
    </w:pPr>
  </w:p>
  <w:p w:rsidR="006C6152" w:rsidRDefault="006C61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0CE0"/>
    <w:multiLevelType w:val="hybridMultilevel"/>
    <w:tmpl w:val="60169AB2"/>
    <w:lvl w:ilvl="0" w:tplc="41B4F8B0">
      <w:numFmt w:val="bullet"/>
      <w:lvlText w:val="-"/>
      <w:lvlJc w:val="left"/>
      <w:pPr>
        <w:ind w:left="348" w:hanging="123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0B3EAAA2">
      <w:numFmt w:val="bullet"/>
      <w:lvlText w:val="•"/>
      <w:lvlJc w:val="left"/>
      <w:pPr>
        <w:ind w:left="1428" w:hanging="123"/>
      </w:pPr>
      <w:rPr>
        <w:rFonts w:hint="default"/>
        <w:lang w:val="pt-PT" w:eastAsia="pt-PT" w:bidi="pt-PT"/>
      </w:rPr>
    </w:lvl>
    <w:lvl w:ilvl="2" w:tplc="96EC872E">
      <w:numFmt w:val="bullet"/>
      <w:lvlText w:val="•"/>
      <w:lvlJc w:val="left"/>
      <w:pPr>
        <w:ind w:left="2517" w:hanging="123"/>
      </w:pPr>
      <w:rPr>
        <w:rFonts w:hint="default"/>
        <w:lang w:val="pt-PT" w:eastAsia="pt-PT" w:bidi="pt-PT"/>
      </w:rPr>
    </w:lvl>
    <w:lvl w:ilvl="3" w:tplc="90824F0A">
      <w:numFmt w:val="bullet"/>
      <w:lvlText w:val="•"/>
      <w:lvlJc w:val="left"/>
      <w:pPr>
        <w:ind w:left="3605" w:hanging="123"/>
      </w:pPr>
      <w:rPr>
        <w:rFonts w:hint="default"/>
        <w:lang w:val="pt-PT" w:eastAsia="pt-PT" w:bidi="pt-PT"/>
      </w:rPr>
    </w:lvl>
    <w:lvl w:ilvl="4" w:tplc="A7C47780">
      <w:numFmt w:val="bullet"/>
      <w:lvlText w:val="•"/>
      <w:lvlJc w:val="left"/>
      <w:pPr>
        <w:ind w:left="4694" w:hanging="123"/>
      </w:pPr>
      <w:rPr>
        <w:rFonts w:hint="default"/>
        <w:lang w:val="pt-PT" w:eastAsia="pt-PT" w:bidi="pt-PT"/>
      </w:rPr>
    </w:lvl>
    <w:lvl w:ilvl="5" w:tplc="D2B0311A">
      <w:numFmt w:val="bullet"/>
      <w:lvlText w:val="•"/>
      <w:lvlJc w:val="left"/>
      <w:pPr>
        <w:ind w:left="5783" w:hanging="123"/>
      </w:pPr>
      <w:rPr>
        <w:rFonts w:hint="default"/>
        <w:lang w:val="pt-PT" w:eastAsia="pt-PT" w:bidi="pt-PT"/>
      </w:rPr>
    </w:lvl>
    <w:lvl w:ilvl="6" w:tplc="2C2030C2">
      <w:numFmt w:val="bullet"/>
      <w:lvlText w:val="•"/>
      <w:lvlJc w:val="left"/>
      <w:pPr>
        <w:ind w:left="6871" w:hanging="123"/>
      </w:pPr>
      <w:rPr>
        <w:rFonts w:hint="default"/>
        <w:lang w:val="pt-PT" w:eastAsia="pt-PT" w:bidi="pt-PT"/>
      </w:rPr>
    </w:lvl>
    <w:lvl w:ilvl="7" w:tplc="F09AE588">
      <w:numFmt w:val="bullet"/>
      <w:lvlText w:val="•"/>
      <w:lvlJc w:val="left"/>
      <w:pPr>
        <w:ind w:left="7960" w:hanging="123"/>
      </w:pPr>
      <w:rPr>
        <w:rFonts w:hint="default"/>
        <w:lang w:val="pt-PT" w:eastAsia="pt-PT" w:bidi="pt-PT"/>
      </w:rPr>
    </w:lvl>
    <w:lvl w:ilvl="8" w:tplc="11F6777C">
      <w:numFmt w:val="bullet"/>
      <w:lvlText w:val="•"/>
      <w:lvlJc w:val="left"/>
      <w:pPr>
        <w:ind w:left="9049" w:hanging="123"/>
      </w:pPr>
      <w:rPr>
        <w:rFonts w:hint="default"/>
        <w:lang w:val="pt-PT" w:eastAsia="pt-PT" w:bidi="pt-PT"/>
      </w:rPr>
    </w:lvl>
  </w:abstractNum>
  <w:abstractNum w:abstractNumId="1">
    <w:nsid w:val="6EBB4448"/>
    <w:multiLevelType w:val="hybridMultilevel"/>
    <w:tmpl w:val="4E1A91D4"/>
    <w:lvl w:ilvl="0" w:tplc="032E3B88">
      <w:numFmt w:val="bullet"/>
      <w:lvlText w:val="-"/>
      <w:lvlJc w:val="left"/>
      <w:pPr>
        <w:ind w:left="342" w:hanging="123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3BA8F120">
      <w:numFmt w:val="bullet"/>
      <w:lvlText w:val="•"/>
      <w:lvlJc w:val="left"/>
      <w:pPr>
        <w:ind w:left="1398" w:hanging="123"/>
      </w:pPr>
      <w:rPr>
        <w:rFonts w:hint="default"/>
        <w:lang w:val="pt-PT" w:eastAsia="pt-PT" w:bidi="pt-PT"/>
      </w:rPr>
    </w:lvl>
    <w:lvl w:ilvl="2" w:tplc="EFB8164E">
      <w:numFmt w:val="bullet"/>
      <w:lvlText w:val="•"/>
      <w:lvlJc w:val="left"/>
      <w:pPr>
        <w:ind w:left="2457" w:hanging="123"/>
      </w:pPr>
      <w:rPr>
        <w:rFonts w:hint="default"/>
        <w:lang w:val="pt-PT" w:eastAsia="pt-PT" w:bidi="pt-PT"/>
      </w:rPr>
    </w:lvl>
    <w:lvl w:ilvl="3" w:tplc="197AC3DA">
      <w:numFmt w:val="bullet"/>
      <w:lvlText w:val="•"/>
      <w:lvlJc w:val="left"/>
      <w:pPr>
        <w:ind w:left="3515" w:hanging="123"/>
      </w:pPr>
      <w:rPr>
        <w:rFonts w:hint="default"/>
        <w:lang w:val="pt-PT" w:eastAsia="pt-PT" w:bidi="pt-PT"/>
      </w:rPr>
    </w:lvl>
    <w:lvl w:ilvl="4" w:tplc="0456A6D6">
      <w:numFmt w:val="bullet"/>
      <w:lvlText w:val="•"/>
      <w:lvlJc w:val="left"/>
      <w:pPr>
        <w:ind w:left="4574" w:hanging="123"/>
      </w:pPr>
      <w:rPr>
        <w:rFonts w:hint="default"/>
        <w:lang w:val="pt-PT" w:eastAsia="pt-PT" w:bidi="pt-PT"/>
      </w:rPr>
    </w:lvl>
    <w:lvl w:ilvl="5" w:tplc="DCF2E9A0">
      <w:numFmt w:val="bullet"/>
      <w:lvlText w:val="•"/>
      <w:lvlJc w:val="left"/>
      <w:pPr>
        <w:ind w:left="5633" w:hanging="123"/>
      </w:pPr>
      <w:rPr>
        <w:rFonts w:hint="default"/>
        <w:lang w:val="pt-PT" w:eastAsia="pt-PT" w:bidi="pt-PT"/>
      </w:rPr>
    </w:lvl>
    <w:lvl w:ilvl="6" w:tplc="31F4B332">
      <w:numFmt w:val="bullet"/>
      <w:lvlText w:val="•"/>
      <w:lvlJc w:val="left"/>
      <w:pPr>
        <w:ind w:left="6691" w:hanging="123"/>
      </w:pPr>
      <w:rPr>
        <w:rFonts w:hint="default"/>
        <w:lang w:val="pt-PT" w:eastAsia="pt-PT" w:bidi="pt-PT"/>
      </w:rPr>
    </w:lvl>
    <w:lvl w:ilvl="7" w:tplc="337CA2CC">
      <w:numFmt w:val="bullet"/>
      <w:lvlText w:val="•"/>
      <w:lvlJc w:val="left"/>
      <w:pPr>
        <w:ind w:left="7750" w:hanging="123"/>
      </w:pPr>
      <w:rPr>
        <w:rFonts w:hint="default"/>
        <w:lang w:val="pt-PT" w:eastAsia="pt-PT" w:bidi="pt-PT"/>
      </w:rPr>
    </w:lvl>
    <w:lvl w:ilvl="8" w:tplc="E02A55EC">
      <w:numFmt w:val="bullet"/>
      <w:lvlText w:val="•"/>
      <w:lvlJc w:val="left"/>
      <w:pPr>
        <w:ind w:left="8809" w:hanging="12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2360F"/>
    <w:rsid w:val="001F53D5"/>
    <w:rsid w:val="003561F7"/>
    <w:rsid w:val="0052360F"/>
    <w:rsid w:val="006C6152"/>
    <w:rsid w:val="00904175"/>
    <w:rsid w:val="00A04EED"/>
    <w:rsid w:val="00C820AD"/>
    <w:rsid w:val="00D61B33"/>
    <w:rsid w:val="00E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60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6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360F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52360F"/>
    <w:pPr>
      <w:ind w:left="342" w:hanging="12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2360F"/>
  </w:style>
  <w:style w:type="paragraph" w:styleId="Cabealho">
    <w:name w:val="header"/>
    <w:basedOn w:val="Normal"/>
    <w:link w:val="CabealhoChar"/>
    <w:uiPriority w:val="99"/>
    <w:unhideWhenUsed/>
    <w:rsid w:val="006C61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152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6C61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6152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152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Legenda">
    <w:name w:val="caption"/>
    <w:basedOn w:val="Normal"/>
    <w:next w:val="Normal"/>
    <w:qFormat/>
    <w:rsid w:val="006C6152"/>
    <w:pPr>
      <w:widowControl/>
      <w:autoSpaceDE/>
      <w:autoSpaceDN/>
      <w:jc w:val="both"/>
    </w:pPr>
    <w:rPr>
      <w:rFonts w:ascii="Arial" w:hAnsi="Arial"/>
      <w:b/>
      <w:sz w:val="24"/>
      <w:szCs w:val="20"/>
      <w:lang w:val="pt-BR" w:eastAsia="pt-BR" w:bidi="ar-SA"/>
    </w:rPr>
  </w:style>
  <w:style w:type="character" w:styleId="Hyperlink">
    <w:name w:val="Hyperlink"/>
    <w:rsid w:val="006C6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fesacivil.b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Táise de Oliveira Silva</dc:creator>
  <cp:lastModifiedBy>sebastian</cp:lastModifiedBy>
  <cp:revision>5</cp:revision>
  <cp:lastPrinted>2018-08-20T15:44:00Z</cp:lastPrinted>
  <dcterms:created xsi:type="dcterms:W3CDTF">2018-08-20T15:58:00Z</dcterms:created>
  <dcterms:modified xsi:type="dcterms:W3CDTF">2018-09-13T12:16:00Z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2018-08-20T00:00:00Z</vt:filetime>
  </property>
</Properties>
</file>